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68" w:rsidRPr="00BE206B" w:rsidRDefault="005C13DB" w:rsidP="00BE206B">
      <w:pPr>
        <w:pStyle w:val="Balk10"/>
        <w:keepNext/>
        <w:keepLines/>
        <w:shd w:val="clear" w:color="auto" w:fill="auto"/>
        <w:spacing w:after="904" w:line="260" w:lineRule="exact"/>
        <w:ind w:left="36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bookmark0"/>
      <w:r w:rsidRPr="00BE206B">
        <w:rPr>
          <w:rFonts w:ascii="Times New Roman" w:hAnsi="Times New Roman" w:cs="Times New Roman"/>
          <w:sz w:val="32"/>
          <w:szCs w:val="32"/>
        </w:rPr>
        <w:t>KISMİ ZAMANLI İŞE BAŞLAYACAK ÖĞRENCİLERİMİZİN İZLEYECEKLERİ YOL</w:t>
      </w:r>
      <w:bookmarkEnd w:id="0"/>
    </w:p>
    <w:p w:rsidR="00665068" w:rsidRPr="00BE206B" w:rsidRDefault="005A74D9">
      <w:pPr>
        <w:pStyle w:val="Gvdemetni0"/>
        <w:shd w:val="clear" w:color="auto" w:fill="auto"/>
        <w:spacing w:before="0" w:after="320" w:line="230" w:lineRule="exact"/>
        <w:ind w:left="72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C13DB" w:rsidRPr="00BE206B">
          <w:rPr>
            <w:rStyle w:val="Kpr"/>
            <w:rFonts w:ascii="Times New Roman" w:hAnsi="Times New Roman" w:cs="Times New Roman"/>
            <w:sz w:val="24"/>
            <w:szCs w:val="24"/>
          </w:rPr>
          <w:t>http://www.idari.adu.edu.tr/db/sks/default.asp?idx=343032</w:t>
        </w:r>
      </w:hyperlink>
      <w:r w:rsidR="005C13DB" w:rsidRPr="00BE206B">
        <w:rPr>
          <w:rStyle w:val="Gvdemetni2"/>
          <w:rFonts w:ascii="Times New Roman" w:hAnsi="Times New Roman" w:cs="Times New Roman"/>
          <w:sz w:val="24"/>
          <w:szCs w:val="24"/>
        </w:rPr>
        <w:t xml:space="preserve"> </w:t>
      </w:r>
      <w:r w:rsidR="005C13DB" w:rsidRPr="00BE206B">
        <w:rPr>
          <w:rFonts w:ascii="Times New Roman" w:hAnsi="Times New Roman" w:cs="Times New Roman"/>
          <w:sz w:val="24"/>
          <w:szCs w:val="24"/>
        </w:rPr>
        <w:t>linkine giriş yapılarak</w:t>
      </w:r>
      <w:bookmarkStart w:id="1" w:name="_GoBack"/>
      <w:bookmarkEnd w:id="1"/>
    </w:p>
    <w:p w:rsidR="00665068" w:rsidRPr="00BE206B" w:rsidRDefault="005C13DB">
      <w:pPr>
        <w:pStyle w:val="Gvdemetni0"/>
        <w:numPr>
          <w:ilvl w:val="0"/>
          <w:numId w:val="1"/>
        </w:numPr>
        <w:shd w:val="clear" w:color="auto" w:fill="auto"/>
        <w:spacing w:before="0" w:after="0" w:line="230" w:lineRule="exact"/>
        <w:ind w:left="1200"/>
        <w:rPr>
          <w:rFonts w:ascii="Times New Roman" w:hAnsi="Times New Roman" w:cs="Times New Roman"/>
          <w:sz w:val="24"/>
          <w:szCs w:val="24"/>
        </w:rPr>
      </w:pPr>
      <w:r w:rsidRPr="00BE206B">
        <w:rPr>
          <w:rFonts w:ascii="Times New Roman" w:hAnsi="Times New Roman" w:cs="Times New Roman"/>
          <w:sz w:val="24"/>
          <w:szCs w:val="24"/>
        </w:rPr>
        <w:t xml:space="preserve"> Kısmi Zamanlı Öğrenci Çalıştırma Sözleşmesi</w:t>
      </w:r>
    </w:p>
    <w:p w:rsidR="00665068" w:rsidRPr="00BE206B" w:rsidRDefault="005C13DB">
      <w:pPr>
        <w:pStyle w:val="Gvdemetni0"/>
        <w:numPr>
          <w:ilvl w:val="0"/>
          <w:numId w:val="1"/>
        </w:numPr>
        <w:shd w:val="clear" w:color="auto" w:fill="auto"/>
        <w:spacing w:before="0" w:after="250" w:line="230" w:lineRule="exact"/>
        <w:ind w:left="1200"/>
        <w:rPr>
          <w:rFonts w:ascii="Times New Roman" w:hAnsi="Times New Roman" w:cs="Times New Roman"/>
          <w:sz w:val="24"/>
          <w:szCs w:val="24"/>
        </w:rPr>
      </w:pPr>
      <w:r w:rsidRPr="00BE206B">
        <w:rPr>
          <w:rFonts w:ascii="Times New Roman" w:hAnsi="Times New Roman" w:cs="Times New Roman"/>
          <w:sz w:val="24"/>
          <w:szCs w:val="24"/>
        </w:rPr>
        <w:t xml:space="preserve"> Aile Durum Bildirim Formu</w:t>
      </w:r>
    </w:p>
    <w:p w:rsidR="00665068" w:rsidRPr="00BE206B" w:rsidRDefault="005C13DB">
      <w:pPr>
        <w:pStyle w:val="Gvdemetni0"/>
        <w:shd w:val="clear" w:color="auto" w:fill="auto"/>
        <w:spacing w:before="0" w:after="240" w:line="290" w:lineRule="exact"/>
        <w:ind w:left="900" w:right="240"/>
        <w:jc w:val="both"/>
        <w:rPr>
          <w:rFonts w:ascii="Times New Roman" w:hAnsi="Times New Roman" w:cs="Times New Roman"/>
          <w:sz w:val="24"/>
          <w:szCs w:val="24"/>
        </w:rPr>
      </w:pPr>
      <w:r w:rsidRPr="00BE206B">
        <w:rPr>
          <w:rFonts w:ascii="Times New Roman" w:hAnsi="Times New Roman" w:cs="Times New Roman"/>
          <w:sz w:val="24"/>
          <w:szCs w:val="24"/>
        </w:rPr>
        <w:t>Formlar indirilecek ve öğrenci tarafından doldurulacak. Formlardan sadece Kısmi Zamanlı Öğrenci Çalıştırma Sözleşmesinin 4. ve 5. bölümler boş bırakılacak ve SKS Daire Başkanlığı tarafından doldurulacaktır.</w:t>
      </w:r>
    </w:p>
    <w:p w:rsidR="00665068" w:rsidRPr="00BE206B" w:rsidRDefault="005C13DB">
      <w:pPr>
        <w:pStyle w:val="Gvdemetni0"/>
        <w:shd w:val="clear" w:color="auto" w:fill="auto"/>
        <w:spacing w:before="0" w:after="238" w:line="290" w:lineRule="exact"/>
        <w:ind w:left="900" w:right="240"/>
        <w:jc w:val="both"/>
        <w:rPr>
          <w:rFonts w:ascii="Times New Roman" w:hAnsi="Times New Roman" w:cs="Times New Roman"/>
          <w:sz w:val="24"/>
          <w:szCs w:val="24"/>
        </w:rPr>
      </w:pPr>
      <w:r w:rsidRPr="00BE206B">
        <w:rPr>
          <w:rFonts w:ascii="Times New Roman" w:hAnsi="Times New Roman" w:cs="Times New Roman"/>
          <w:sz w:val="24"/>
          <w:szCs w:val="24"/>
        </w:rPr>
        <w:t>Daha sonrasında belirtilen randevu gününde Sağlık, Kültür ve Spor Daire Başkanlığına yukarıda belirtilen evraklar ile müracaatlarını aşağıda belirtilen randevu günü ve saatinde yapacaklardır.</w:t>
      </w:r>
    </w:p>
    <w:p w:rsidR="00665068" w:rsidRPr="00BE206B" w:rsidRDefault="005C13DB">
      <w:pPr>
        <w:pStyle w:val="Gvdemetni21"/>
        <w:shd w:val="clear" w:color="auto" w:fill="auto"/>
        <w:spacing w:before="0" w:after="242"/>
        <w:ind w:right="240"/>
        <w:rPr>
          <w:rFonts w:ascii="Times New Roman" w:hAnsi="Times New Roman" w:cs="Times New Roman"/>
          <w:sz w:val="24"/>
          <w:szCs w:val="24"/>
        </w:rPr>
      </w:pPr>
      <w:r w:rsidRPr="00BE206B">
        <w:rPr>
          <w:rStyle w:val="Gvdemetni22"/>
          <w:rFonts w:ascii="Times New Roman" w:hAnsi="Times New Roman" w:cs="Times New Roman"/>
          <w:b/>
          <w:bCs/>
          <w:i/>
          <w:iCs/>
          <w:sz w:val="24"/>
          <w:szCs w:val="24"/>
        </w:rPr>
        <w:t>Öğrencinin Başvuru için Sağlık, Kültür ve Spor Daire Başkanlığına gelirken getirmesi gereken evraklar.</w:t>
      </w:r>
    </w:p>
    <w:p w:rsidR="00665068" w:rsidRPr="00BE206B" w:rsidRDefault="005C13DB">
      <w:pPr>
        <w:pStyle w:val="Gvdemetni21"/>
        <w:numPr>
          <w:ilvl w:val="0"/>
          <w:numId w:val="2"/>
        </w:numPr>
        <w:shd w:val="clear" w:color="auto" w:fill="auto"/>
        <w:spacing w:before="0" w:after="0" w:line="29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BE206B">
        <w:rPr>
          <w:rStyle w:val="Gvdemetni23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BE206B">
        <w:rPr>
          <w:rStyle w:val="Gvdemetni23"/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proofErr w:type="gramEnd"/>
      <w:r w:rsidRPr="00BE206B">
        <w:rPr>
          <w:rStyle w:val="Gvdemetni23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-devlet </w:t>
      </w:r>
      <w:proofErr w:type="spellStart"/>
      <w:r w:rsidRPr="00BE206B">
        <w:rPr>
          <w:rStyle w:val="Gvdemetni23"/>
          <w:rFonts w:ascii="Times New Roman" w:hAnsi="Times New Roman" w:cs="Times New Roman"/>
          <w:b/>
          <w:bCs/>
          <w:i/>
          <w:iCs/>
          <w:sz w:val="24"/>
          <w:szCs w:val="24"/>
        </w:rPr>
        <w:t>müstahaklık</w:t>
      </w:r>
      <w:proofErr w:type="spellEnd"/>
      <w:r w:rsidRPr="00BE206B">
        <w:rPr>
          <w:rStyle w:val="Gvdemetni23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sorgu çıktısı (SPAS)</w:t>
      </w:r>
    </w:p>
    <w:p w:rsidR="00665068" w:rsidRPr="00BE206B" w:rsidRDefault="005C13DB">
      <w:pPr>
        <w:pStyle w:val="Gvdemetni21"/>
        <w:shd w:val="clear" w:color="auto" w:fill="auto"/>
        <w:spacing w:before="0" w:after="0" w:line="29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BE206B">
        <w:rPr>
          <w:rStyle w:val="Gvdemetni23"/>
          <w:rFonts w:ascii="Times New Roman" w:hAnsi="Times New Roman" w:cs="Times New Roman"/>
          <w:b/>
          <w:bCs/>
          <w:i/>
          <w:iCs/>
          <w:sz w:val="24"/>
          <w:szCs w:val="24"/>
        </w:rPr>
        <w:t>Nüfus cüzdan fotokopisi</w:t>
      </w:r>
    </w:p>
    <w:p w:rsidR="00665068" w:rsidRPr="00BE206B" w:rsidRDefault="005C13DB">
      <w:pPr>
        <w:pStyle w:val="Gvdemetni21"/>
        <w:shd w:val="clear" w:color="auto" w:fill="auto"/>
        <w:spacing w:before="0" w:after="0" w:line="29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BE206B">
        <w:rPr>
          <w:rStyle w:val="Gvdemetni23"/>
          <w:rFonts w:ascii="Times New Roman" w:hAnsi="Times New Roman" w:cs="Times New Roman"/>
          <w:b/>
          <w:bCs/>
          <w:i/>
          <w:iCs/>
          <w:sz w:val="24"/>
          <w:szCs w:val="24"/>
        </w:rPr>
        <w:t>Öğrenci kimlik fotokopisi</w:t>
      </w:r>
    </w:p>
    <w:p w:rsidR="00665068" w:rsidRPr="00BE206B" w:rsidRDefault="005C13DB">
      <w:pPr>
        <w:pStyle w:val="Gvdemetni21"/>
        <w:numPr>
          <w:ilvl w:val="0"/>
          <w:numId w:val="2"/>
        </w:numPr>
        <w:shd w:val="clear" w:color="auto" w:fill="auto"/>
        <w:spacing w:before="0" w:after="0" w:line="29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BE206B">
        <w:rPr>
          <w:rStyle w:val="Gvdemetni23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Ziraat Bankası </w:t>
      </w:r>
      <w:proofErr w:type="spellStart"/>
      <w:r w:rsidRPr="00BE206B">
        <w:rPr>
          <w:rStyle w:val="Gvdemetni23"/>
          <w:rFonts w:ascii="Times New Roman" w:hAnsi="Times New Roman" w:cs="Times New Roman"/>
          <w:b/>
          <w:bCs/>
          <w:i/>
          <w:iCs/>
          <w:sz w:val="24"/>
          <w:szCs w:val="24"/>
        </w:rPr>
        <w:t>iban</w:t>
      </w:r>
      <w:proofErr w:type="spellEnd"/>
      <w:r w:rsidRPr="00BE206B">
        <w:rPr>
          <w:rStyle w:val="Gvdemetni23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numarası (Aydın Merkez Şb.)</w:t>
      </w:r>
    </w:p>
    <w:p w:rsidR="00665068" w:rsidRPr="00BE206B" w:rsidRDefault="005C13DB">
      <w:pPr>
        <w:pStyle w:val="Gvdemetni21"/>
        <w:numPr>
          <w:ilvl w:val="0"/>
          <w:numId w:val="2"/>
        </w:numPr>
        <w:shd w:val="clear" w:color="auto" w:fill="auto"/>
        <w:spacing w:before="0" w:after="0" w:line="29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BE206B">
        <w:rPr>
          <w:rStyle w:val="Gvdemetni23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Kısmi Zamanlı Öğrenci Çalıştırma Sözleşmesi</w:t>
      </w:r>
    </w:p>
    <w:p w:rsidR="00665068" w:rsidRPr="00BE206B" w:rsidRDefault="005C13DB">
      <w:pPr>
        <w:pStyle w:val="Gvdemetni21"/>
        <w:numPr>
          <w:ilvl w:val="0"/>
          <w:numId w:val="2"/>
        </w:numPr>
        <w:shd w:val="clear" w:color="auto" w:fill="auto"/>
        <w:spacing w:before="0" w:after="288" w:line="29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BE206B">
        <w:rPr>
          <w:rStyle w:val="Gvdemetni23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Aile Durum Bildirim Formu</w:t>
      </w:r>
    </w:p>
    <w:p w:rsidR="00665068" w:rsidRPr="00BE206B" w:rsidRDefault="005C13DB">
      <w:pPr>
        <w:pStyle w:val="Gvdemetni30"/>
        <w:shd w:val="clear" w:color="auto" w:fill="auto"/>
        <w:spacing w:before="0" w:line="230" w:lineRule="exact"/>
        <w:ind w:left="200"/>
        <w:rPr>
          <w:rFonts w:ascii="Times New Roman" w:hAnsi="Times New Roman" w:cs="Times New Roman"/>
          <w:sz w:val="24"/>
          <w:szCs w:val="24"/>
        </w:rPr>
      </w:pPr>
      <w:r w:rsidRPr="00BE206B">
        <w:rPr>
          <w:rStyle w:val="Gvdemetni3115ptKalnDeil"/>
          <w:rFonts w:ascii="Times New Roman" w:hAnsi="Times New Roman" w:cs="Times New Roman"/>
          <w:sz w:val="24"/>
          <w:szCs w:val="24"/>
        </w:rPr>
        <w:t xml:space="preserve">NOT: </w:t>
      </w:r>
      <w:r w:rsidRPr="00BE206B">
        <w:rPr>
          <w:rFonts w:ascii="Times New Roman" w:hAnsi="Times New Roman" w:cs="Times New Roman"/>
          <w:sz w:val="24"/>
          <w:szCs w:val="24"/>
        </w:rPr>
        <w:t>Randevu tarihinde ve saatinde dersi olan öğrenciler uygun oldukları saatlerde gelebilirler.</w:t>
      </w:r>
    </w:p>
    <w:p w:rsidR="00BE206B" w:rsidRPr="00BE206B" w:rsidRDefault="00BE206B">
      <w:pPr>
        <w:pStyle w:val="Gvdemetni30"/>
        <w:shd w:val="clear" w:color="auto" w:fill="auto"/>
        <w:spacing w:before="0" w:line="230" w:lineRule="exact"/>
        <w:ind w:left="200"/>
        <w:rPr>
          <w:rFonts w:ascii="Times New Roman" w:hAnsi="Times New Roman" w:cs="Times New Roman"/>
          <w:sz w:val="24"/>
          <w:szCs w:val="24"/>
        </w:rPr>
        <w:sectPr w:rsidR="00BE206B" w:rsidRPr="00BE206B">
          <w:type w:val="continuous"/>
          <w:pgSz w:w="11909" w:h="16838"/>
          <w:pgMar w:top="4151" w:right="1291" w:bottom="4146" w:left="1325" w:header="0" w:footer="3" w:gutter="0"/>
          <w:cols w:space="720"/>
          <w:noEndnote/>
          <w:docGrid w:linePitch="360"/>
        </w:sectPr>
      </w:pPr>
    </w:p>
    <w:p w:rsidR="00665068" w:rsidRDefault="005C13DB">
      <w:pPr>
        <w:pStyle w:val="Gvdemetni40"/>
        <w:shd w:val="clear" w:color="auto" w:fill="auto"/>
        <w:spacing w:after="563" w:line="300" w:lineRule="exact"/>
        <w:ind w:left="340"/>
      </w:pPr>
      <w:r>
        <w:lastRenderedPageBreak/>
        <w:t>KISMİ ZAMALI ÇALIŞACAK ÖĞRENCİLERİMİZİN DİKKATİNE</w:t>
      </w:r>
    </w:p>
    <w:p w:rsidR="00665068" w:rsidRPr="00BE206B" w:rsidRDefault="005C13DB">
      <w:pPr>
        <w:pStyle w:val="Gvdemetni50"/>
        <w:shd w:val="clear" w:color="auto" w:fill="auto"/>
        <w:spacing w:before="0" w:after="585"/>
        <w:ind w:left="20" w:right="360"/>
        <w:rPr>
          <w:rFonts w:ascii="Times New Roman" w:hAnsi="Times New Roman" w:cs="Times New Roman"/>
          <w:sz w:val="28"/>
          <w:szCs w:val="28"/>
        </w:rPr>
      </w:pPr>
      <w:proofErr w:type="gramStart"/>
      <w:r w:rsidRPr="00BE206B">
        <w:rPr>
          <w:rFonts w:ascii="Times New Roman" w:hAnsi="Times New Roman" w:cs="Times New Roman"/>
          <w:sz w:val="28"/>
          <w:szCs w:val="28"/>
        </w:rPr>
        <w:t>2018-2019</w:t>
      </w:r>
      <w:proofErr w:type="gramEnd"/>
      <w:r w:rsidRPr="00BE206B">
        <w:rPr>
          <w:rFonts w:ascii="Times New Roman" w:hAnsi="Times New Roman" w:cs="Times New Roman"/>
          <w:sz w:val="28"/>
          <w:szCs w:val="28"/>
        </w:rPr>
        <w:t xml:space="preserve"> Eğitim-Öğretim Yılında Hemşirelik Fakültesi bünyesinde Kısmi zamanlı olarak çalışacak öğrencilerimizin isim listesi aşağıda gösterilmektedir. Öğrencilerimiz Fakültemiz için belirlenen tarihlerde evraklarıyla birlikte Sağlık Kültür ve Spor Daire Başkanlığı'na başvurmaları gerekmektedir.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5"/>
        <w:gridCol w:w="9446"/>
      </w:tblGrid>
      <w:tr w:rsidR="00665068" w:rsidRPr="00BE206B">
        <w:trPr>
          <w:trHeight w:hRule="exact" w:val="763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068" w:rsidRPr="00BE206B" w:rsidRDefault="005C13DB">
            <w:pPr>
              <w:pStyle w:val="Gvdemetni0"/>
              <w:framePr w:w="12331" w:wrap="notBeside" w:vAnchor="text" w:hAnchor="text" w:y="1"/>
              <w:shd w:val="clear" w:color="auto" w:fill="auto"/>
              <w:spacing w:before="0" w:after="12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06B">
              <w:rPr>
                <w:rStyle w:val="GvdemetniTimesNewRoman15ptKaln"/>
                <w:rFonts w:eastAsia="Calibri"/>
                <w:sz w:val="28"/>
                <w:szCs w:val="28"/>
              </w:rPr>
              <w:t>KONTENJAN</w:t>
            </w:r>
          </w:p>
          <w:p w:rsidR="00665068" w:rsidRPr="00BE206B" w:rsidRDefault="005C13DB">
            <w:pPr>
              <w:pStyle w:val="Gvdemetni0"/>
              <w:framePr w:w="12331" w:wrap="notBeside" w:vAnchor="text" w:hAnchor="text" w:y="1"/>
              <w:shd w:val="clear" w:color="auto" w:fill="auto"/>
              <w:spacing w:before="120"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06B">
              <w:rPr>
                <w:rStyle w:val="GvdemetniTimesNewRoman15ptKaln"/>
                <w:rFonts w:eastAsia="Calibri"/>
                <w:sz w:val="28"/>
                <w:szCs w:val="28"/>
              </w:rPr>
              <w:t>SAYISI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068" w:rsidRPr="00BE206B" w:rsidRDefault="005C13DB">
            <w:pPr>
              <w:pStyle w:val="Gvdemetni0"/>
              <w:framePr w:w="12331" w:wrap="notBeside" w:vAnchor="text" w:hAnchor="text" w:y="1"/>
              <w:shd w:val="clear" w:color="auto" w:fill="auto"/>
              <w:spacing w:before="0" w:after="0" w:line="30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206B">
              <w:rPr>
                <w:rStyle w:val="GvdemetniTimesNewRoman15ptKaln"/>
                <w:rFonts w:eastAsia="Calibri"/>
                <w:sz w:val="28"/>
                <w:szCs w:val="28"/>
              </w:rPr>
              <w:t>ÖĞRENCİNİN ADI SOYADI</w:t>
            </w:r>
          </w:p>
        </w:tc>
      </w:tr>
      <w:tr w:rsidR="00665068" w:rsidRPr="00BE206B">
        <w:trPr>
          <w:trHeight w:hRule="exact" w:val="374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068" w:rsidRPr="00BE206B" w:rsidRDefault="005C13DB">
            <w:pPr>
              <w:pStyle w:val="Gvdemetni0"/>
              <w:framePr w:w="12331" w:wrap="notBeside" w:vAnchor="text" w:hAnchor="text" w:y="1"/>
              <w:shd w:val="clear" w:color="auto" w:fill="auto"/>
              <w:spacing w:before="0"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06B">
              <w:rPr>
                <w:rStyle w:val="Gvdemetni15ptKaln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068" w:rsidRPr="00BE206B" w:rsidRDefault="005C13DB">
            <w:pPr>
              <w:pStyle w:val="Gvdemetni0"/>
              <w:framePr w:w="12331" w:wrap="notBeside" w:vAnchor="text" w:hAnchor="text" w:y="1"/>
              <w:shd w:val="clear" w:color="auto" w:fill="auto"/>
              <w:spacing w:before="0" w:after="0" w:line="30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06B">
              <w:rPr>
                <w:rStyle w:val="GvdemetniTimesNewRoman15pt"/>
                <w:rFonts w:eastAsia="Calibri"/>
                <w:sz w:val="28"/>
                <w:szCs w:val="28"/>
              </w:rPr>
              <w:t>Helvin</w:t>
            </w:r>
            <w:proofErr w:type="spellEnd"/>
            <w:r w:rsidRPr="00BE206B">
              <w:rPr>
                <w:rStyle w:val="GvdemetniTimesNewRoman15pt"/>
                <w:rFonts w:eastAsia="Calibri"/>
                <w:sz w:val="28"/>
                <w:szCs w:val="28"/>
              </w:rPr>
              <w:t xml:space="preserve"> TOZUN</w:t>
            </w:r>
          </w:p>
        </w:tc>
      </w:tr>
      <w:tr w:rsidR="00665068" w:rsidRPr="00BE206B">
        <w:trPr>
          <w:trHeight w:hRule="exact" w:val="379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068" w:rsidRPr="00BE206B" w:rsidRDefault="005C13DB">
            <w:pPr>
              <w:pStyle w:val="Gvdemetni0"/>
              <w:framePr w:w="12331" w:wrap="notBeside" w:vAnchor="text" w:hAnchor="text" w:y="1"/>
              <w:shd w:val="clear" w:color="auto" w:fill="auto"/>
              <w:spacing w:before="0"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06B">
              <w:rPr>
                <w:rStyle w:val="Gvdemetni15ptKaln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068" w:rsidRPr="00BE206B" w:rsidRDefault="005C13DB">
            <w:pPr>
              <w:pStyle w:val="Gvdemetni0"/>
              <w:framePr w:w="12331" w:wrap="notBeside" w:vAnchor="text" w:hAnchor="text" w:y="1"/>
              <w:shd w:val="clear" w:color="auto" w:fill="auto"/>
              <w:spacing w:before="0" w:after="0" w:line="30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206B">
              <w:rPr>
                <w:rStyle w:val="Gvdemetni15ptKaln"/>
                <w:rFonts w:ascii="Times New Roman" w:hAnsi="Times New Roman" w:cs="Times New Roman"/>
                <w:b w:val="0"/>
                <w:sz w:val="28"/>
                <w:szCs w:val="28"/>
              </w:rPr>
              <w:t>Bahar</w:t>
            </w:r>
            <w:r w:rsidRPr="00BE206B">
              <w:rPr>
                <w:rStyle w:val="Gvdemetni15ptKal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06B">
              <w:rPr>
                <w:rStyle w:val="GvdemetniTimesNewRoman15pt"/>
                <w:rFonts w:eastAsia="Calibri"/>
                <w:sz w:val="28"/>
                <w:szCs w:val="28"/>
              </w:rPr>
              <w:t>GEZİCÎ</w:t>
            </w:r>
          </w:p>
        </w:tc>
      </w:tr>
      <w:tr w:rsidR="00665068" w:rsidRPr="00BE206B">
        <w:trPr>
          <w:trHeight w:hRule="exact" w:val="398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5068" w:rsidRPr="00BE206B" w:rsidRDefault="005C13DB">
            <w:pPr>
              <w:pStyle w:val="Gvdemetni0"/>
              <w:framePr w:w="12331" w:wrap="notBeside" w:vAnchor="text" w:hAnchor="text" w:y="1"/>
              <w:shd w:val="clear" w:color="auto" w:fill="auto"/>
              <w:spacing w:before="0"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06B">
              <w:rPr>
                <w:rStyle w:val="Gvdemetni15ptKaln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068" w:rsidRPr="00BE206B" w:rsidRDefault="005C13DB">
            <w:pPr>
              <w:pStyle w:val="Gvdemetni0"/>
              <w:framePr w:w="12331" w:wrap="notBeside" w:vAnchor="text" w:hAnchor="text" w:y="1"/>
              <w:shd w:val="clear" w:color="auto" w:fill="auto"/>
              <w:spacing w:before="0" w:after="0" w:line="30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206B">
              <w:rPr>
                <w:rStyle w:val="GvdemetniTimesNewRoman15pt"/>
                <w:rFonts w:eastAsia="Calibri"/>
                <w:sz w:val="28"/>
                <w:szCs w:val="28"/>
              </w:rPr>
              <w:t>Medine İLÇEKTAY</w:t>
            </w:r>
          </w:p>
        </w:tc>
      </w:tr>
    </w:tbl>
    <w:p w:rsidR="00665068" w:rsidRPr="00BE206B" w:rsidRDefault="00665068">
      <w:pPr>
        <w:rPr>
          <w:rFonts w:ascii="Times New Roman" w:hAnsi="Times New Roman" w:cs="Times New Roman"/>
          <w:sz w:val="28"/>
          <w:szCs w:val="28"/>
        </w:rPr>
      </w:pPr>
    </w:p>
    <w:p w:rsidR="00665068" w:rsidRPr="00BE206B" w:rsidRDefault="005C13DB">
      <w:pPr>
        <w:pStyle w:val="Gvdemetni60"/>
        <w:shd w:val="clear" w:color="auto" w:fill="auto"/>
        <w:spacing w:before="684" w:after="290" w:line="300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BE206B">
        <w:rPr>
          <w:rStyle w:val="Gvdemetni61"/>
          <w:rFonts w:ascii="Times New Roman" w:hAnsi="Times New Roman" w:cs="Times New Roman"/>
          <w:b/>
          <w:bCs/>
          <w:sz w:val="28"/>
          <w:szCs w:val="28"/>
        </w:rPr>
        <w:t xml:space="preserve">HEMŞİRELİK FAKÜLTESİ GİRİŞ İŞLEMLERİ İÇİN RANDEVU GÜNÜ: 22.11.2018 SAAT </w:t>
      </w:r>
      <w:proofErr w:type="gramStart"/>
      <w:r w:rsidRPr="00BE206B">
        <w:rPr>
          <w:rStyle w:val="Gvdemetni61"/>
          <w:rFonts w:ascii="Times New Roman" w:hAnsi="Times New Roman" w:cs="Times New Roman"/>
          <w:b/>
          <w:bCs/>
          <w:sz w:val="28"/>
          <w:szCs w:val="28"/>
        </w:rPr>
        <w:t>13:00</w:t>
      </w:r>
      <w:proofErr w:type="gramEnd"/>
    </w:p>
    <w:p w:rsidR="00665068" w:rsidRPr="00BE206B" w:rsidRDefault="005C13DB">
      <w:pPr>
        <w:pStyle w:val="Gvdemetni60"/>
        <w:shd w:val="clear" w:color="auto" w:fill="auto"/>
        <w:spacing w:before="0" w:after="211" w:line="300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BE206B">
        <w:rPr>
          <w:rFonts w:ascii="Times New Roman" w:hAnsi="Times New Roman" w:cs="Times New Roman"/>
          <w:sz w:val="28"/>
          <w:szCs w:val="28"/>
        </w:rPr>
        <w:t>(Randevu tarihinde ve saatinde dersi olan öğrenciler uygun oldukları saatlerde gelebilirler.)</w:t>
      </w:r>
    </w:p>
    <w:p w:rsidR="00BE206B" w:rsidRPr="00BE206B" w:rsidRDefault="00BE206B">
      <w:pPr>
        <w:pStyle w:val="Gvdemetni60"/>
        <w:shd w:val="clear" w:color="auto" w:fill="auto"/>
        <w:spacing w:before="0" w:after="211" w:line="300" w:lineRule="exact"/>
        <w:ind w:left="20"/>
        <w:rPr>
          <w:rFonts w:ascii="Times New Roman" w:hAnsi="Times New Roman" w:cs="Times New Roman"/>
          <w:sz w:val="28"/>
          <w:szCs w:val="28"/>
        </w:rPr>
      </w:pPr>
    </w:p>
    <w:p w:rsidR="00665068" w:rsidRPr="00BE206B" w:rsidRDefault="005C13DB">
      <w:pPr>
        <w:pStyle w:val="Gvdemetni60"/>
        <w:shd w:val="clear" w:color="auto" w:fill="auto"/>
        <w:spacing w:before="0" w:after="0" w:line="456" w:lineRule="exact"/>
        <w:ind w:left="20" w:right="2240"/>
        <w:jc w:val="left"/>
        <w:rPr>
          <w:rFonts w:ascii="Times New Roman" w:hAnsi="Times New Roman" w:cs="Times New Roman"/>
          <w:sz w:val="28"/>
          <w:szCs w:val="28"/>
        </w:rPr>
      </w:pPr>
      <w:r w:rsidRPr="00BE206B">
        <w:rPr>
          <w:rFonts w:ascii="Times New Roman" w:hAnsi="Times New Roman" w:cs="Times New Roman"/>
          <w:sz w:val="28"/>
          <w:szCs w:val="28"/>
        </w:rPr>
        <w:t>GİRİŞ İŞLEMLERİNİ TAMA</w:t>
      </w:r>
      <w:r w:rsidR="00BE206B" w:rsidRPr="00BE206B">
        <w:rPr>
          <w:rFonts w:ascii="Times New Roman" w:hAnsi="Times New Roman" w:cs="Times New Roman"/>
          <w:sz w:val="28"/>
          <w:szCs w:val="28"/>
        </w:rPr>
        <w:t>M</w:t>
      </w:r>
      <w:r w:rsidRPr="00BE206B">
        <w:rPr>
          <w:rFonts w:ascii="Times New Roman" w:hAnsi="Times New Roman" w:cs="Times New Roman"/>
          <w:sz w:val="28"/>
          <w:szCs w:val="28"/>
        </w:rPr>
        <w:t>LAYAN ÖĞRENCİLERİN ÖĞRENCİ İŞLERİ BİRİMİNE</w:t>
      </w:r>
      <w:r w:rsidR="00BE206B">
        <w:rPr>
          <w:rFonts w:ascii="Times New Roman" w:hAnsi="Times New Roman" w:cs="Times New Roman"/>
          <w:sz w:val="28"/>
          <w:szCs w:val="28"/>
        </w:rPr>
        <w:t xml:space="preserve"> </w:t>
      </w:r>
      <w:r w:rsidRPr="00BE206B">
        <w:rPr>
          <w:rFonts w:ascii="Times New Roman" w:hAnsi="Times New Roman" w:cs="Times New Roman"/>
          <w:sz w:val="28"/>
          <w:szCs w:val="28"/>
        </w:rPr>
        <w:t>BİLGİ VERMELERİ GEREKMEKTEDİR.</w:t>
      </w:r>
    </w:p>
    <w:sectPr w:rsidR="00665068" w:rsidRPr="00BE206B">
      <w:type w:val="continuous"/>
      <w:pgSz w:w="16838" w:h="11909" w:orient="landscape"/>
      <w:pgMar w:top="963" w:right="1272" w:bottom="2590" w:left="13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D9" w:rsidRDefault="005A74D9">
      <w:r>
        <w:separator/>
      </w:r>
    </w:p>
  </w:endnote>
  <w:endnote w:type="continuationSeparator" w:id="0">
    <w:p w:rsidR="005A74D9" w:rsidRDefault="005A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D9" w:rsidRDefault="005A74D9"/>
  </w:footnote>
  <w:footnote w:type="continuationSeparator" w:id="0">
    <w:p w:rsidR="005A74D9" w:rsidRDefault="005A74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3312D"/>
    <w:multiLevelType w:val="multilevel"/>
    <w:tmpl w:val="A1665482"/>
    <w:lvl w:ilvl="0">
      <w:start w:val="1"/>
      <w:numFmt w:val="bullet"/>
      <w:lvlText w:val="-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555A9C"/>
    <w:multiLevelType w:val="multilevel"/>
    <w:tmpl w:val="C77801DA"/>
    <w:lvl w:ilvl="0">
      <w:start w:val="1"/>
      <w:numFmt w:val="bullet"/>
      <w:lvlText w:val="—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65068"/>
    <w:rsid w:val="005A74D9"/>
    <w:rsid w:val="005C13DB"/>
    <w:rsid w:val="005C7246"/>
    <w:rsid w:val="00665068"/>
    <w:rsid w:val="0068294A"/>
    <w:rsid w:val="0077336C"/>
    <w:rsid w:val="00B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1">
    <w:name w:val="Gövde metni"/>
    <w:basedOn w:val="Gvdemetn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tr-TR" w:eastAsia="tr-TR" w:bidi="tr-TR"/>
    </w:rPr>
  </w:style>
  <w:style w:type="character" w:customStyle="1" w:styleId="Gvdemetni2">
    <w:name w:val="Gövde metni"/>
    <w:basedOn w:val="Gvdemetn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Pr>
      <w:rFonts w:ascii="Calibri" w:eastAsia="Calibri" w:hAnsi="Calibri" w:cs="Calibri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Gvdemetni22">
    <w:name w:val="Gövde metni (2)"/>
    <w:basedOn w:val="Gvdemetni2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character" w:customStyle="1" w:styleId="Gvdemetni23">
    <w:name w:val="Gövde metni (2)"/>
    <w:basedOn w:val="Gvdemetni2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3115ptKalnDeil">
    <w:name w:val="Gövde metni (3) + 11;5 pt;Kalın Değil"/>
    <w:basedOn w:val="Gvdemetni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character" w:customStyle="1" w:styleId="Gvdemetni4">
    <w:name w:val="Gövde metni (4)_"/>
    <w:basedOn w:val="VarsaylanParagrafYazTipi"/>
    <w:link w:val="Gvdemetni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TimesNewRoman15ptKaln">
    <w:name w:val="Gövde metni + Times New Roman;1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15ptKaln">
    <w:name w:val="Gövde metni + 15 pt;Kalın"/>
    <w:basedOn w:val="Gvdemetni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TimesNewRoman15pt">
    <w:name w:val="Gövde metni + Times New Roman;1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6">
    <w:name w:val="Gövde metni (6)_"/>
    <w:basedOn w:val="VarsaylanParagrafYazTipi"/>
    <w:link w:val="Gvdemetni6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Gvdemetni61">
    <w:name w:val="Gövde metni (6)"/>
    <w:basedOn w:val="Gvdemetn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960" w:line="0" w:lineRule="atLeas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960" w:after="360"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Gvdemetni21">
    <w:name w:val="Gövde metni (2)"/>
    <w:basedOn w:val="Normal"/>
    <w:link w:val="Gvdemetni20"/>
    <w:pPr>
      <w:shd w:val="clear" w:color="auto" w:fill="FFFFFF"/>
      <w:spacing w:before="240" w:after="240" w:line="293" w:lineRule="exact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24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after="660" w:line="0" w:lineRule="atLeast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660" w:after="660" w:line="377" w:lineRule="exact"/>
      <w:jc w:val="both"/>
    </w:pPr>
    <w:rPr>
      <w:rFonts w:ascii="Arial" w:eastAsia="Arial" w:hAnsi="Arial" w:cs="Arial"/>
      <w:sz w:val="32"/>
      <w:szCs w:val="32"/>
    </w:rPr>
  </w:style>
  <w:style w:type="paragraph" w:customStyle="1" w:styleId="Gvdemetni60">
    <w:name w:val="Gövde metni (6)"/>
    <w:basedOn w:val="Normal"/>
    <w:link w:val="Gvdemetni6"/>
    <w:pPr>
      <w:shd w:val="clear" w:color="auto" w:fill="FFFFFF"/>
      <w:spacing w:before="660" w:after="360" w:line="0" w:lineRule="atLeast"/>
      <w:jc w:val="both"/>
    </w:pPr>
    <w:rPr>
      <w:rFonts w:ascii="Calibri" w:eastAsia="Calibri" w:hAnsi="Calibri" w:cs="Calibri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1">
    <w:name w:val="Gövde metni"/>
    <w:basedOn w:val="Gvdemetn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tr-TR" w:eastAsia="tr-TR" w:bidi="tr-TR"/>
    </w:rPr>
  </w:style>
  <w:style w:type="character" w:customStyle="1" w:styleId="Gvdemetni2">
    <w:name w:val="Gövde metni"/>
    <w:basedOn w:val="Gvdemetn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Pr>
      <w:rFonts w:ascii="Calibri" w:eastAsia="Calibri" w:hAnsi="Calibri" w:cs="Calibri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Gvdemetni22">
    <w:name w:val="Gövde metni (2)"/>
    <w:basedOn w:val="Gvdemetni2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character" w:customStyle="1" w:styleId="Gvdemetni23">
    <w:name w:val="Gövde metni (2)"/>
    <w:basedOn w:val="Gvdemetni2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3115ptKalnDeil">
    <w:name w:val="Gövde metni (3) + 11;5 pt;Kalın Değil"/>
    <w:basedOn w:val="Gvdemetni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character" w:customStyle="1" w:styleId="Gvdemetni4">
    <w:name w:val="Gövde metni (4)_"/>
    <w:basedOn w:val="VarsaylanParagrafYazTipi"/>
    <w:link w:val="Gvdemetni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TimesNewRoman15ptKaln">
    <w:name w:val="Gövde metni + Times New Roman;1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15ptKaln">
    <w:name w:val="Gövde metni + 15 pt;Kalın"/>
    <w:basedOn w:val="Gvdemetni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TimesNewRoman15pt">
    <w:name w:val="Gövde metni + Times New Roman;1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6">
    <w:name w:val="Gövde metni (6)_"/>
    <w:basedOn w:val="VarsaylanParagrafYazTipi"/>
    <w:link w:val="Gvdemetni6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Gvdemetni61">
    <w:name w:val="Gövde metni (6)"/>
    <w:basedOn w:val="Gvdemetn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960" w:line="0" w:lineRule="atLeas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960" w:after="360"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Gvdemetni21">
    <w:name w:val="Gövde metni (2)"/>
    <w:basedOn w:val="Normal"/>
    <w:link w:val="Gvdemetni20"/>
    <w:pPr>
      <w:shd w:val="clear" w:color="auto" w:fill="FFFFFF"/>
      <w:spacing w:before="240" w:after="240" w:line="293" w:lineRule="exact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24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after="660" w:line="0" w:lineRule="atLeast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660" w:after="660" w:line="377" w:lineRule="exact"/>
      <w:jc w:val="both"/>
    </w:pPr>
    <w:rPr>
      <w:rFonts w:ascii="Arial" w:eastAsia="Arial" w:hAnsi="Arial" w:cs="Arial"/>
      <w:sz w:val="32"/>
      <w:szCs w:val="32"/>
    </w:rPr>
  </w:style>
  <w:style w:type="paragraph" w:customStyle="1" w:styleId="Gvdemetni60">
    <w:name w:val="Gövde metni (6)"/>
    <w:basedOn w:val="Normal"/>
    <w:link w:val="Gvdemetni6"/>
    <w:pPr>
      <w:shd w:val="clear" w:color="auto" w:fill="FFFFFF"/>
      <w:spacing w:before="660" w:after="360" w:line="0" w:lineRule="atLeast"/>
      <w:jc w:val="both"/>
    </w:pPr>
    <w:rPr>
      <w:rFonts w:ascii="Calibri" w:eastAsia="Calibri" w:hAnsi="Calibri" w:cs="Calibr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ari.adu.edu.tr/db/sks/default.asp?idx=34303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ÜMRAN SEVİL</cp:lastModifiedBy>
  <cp:revision>4</cp:revision>
  <dcterms:created xsi:type="dcterms:W3CDTF">2018-11-22T09:46:00Z</dcterms:created>
  <dcterms:modified xsi:type="dcterms:W3CDTF">2018-11-22T09:50:00Z</dcterms:modified>
</cp:coreProperties>
</file>